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087" w:rsidRDefault="00842710" w:rsidP="001B6E75">
      <w:pPr>
        <w:rPr>
          <w:rFonts w:ascii="Times New Roman" w:hAnsi="Times New Roman" w:cs="Times New Roman"/>
          <w:b/>
          <w:sz w:val="32"/>
          <w:szCs w:val="32"/>
        </w:rPr>
      </w:pPr>
      <w:r w:rsidRPr="003C6FDD">
        <w:rPr>
          <w:rFonts w:ascii="Times New Roman" w:hAnsi="Times New Roman" w:cs="Times New Roman"/>
          <w:b/>
          <w:sz w:val="32"/>
          <w:szCs w:val="32"/>
        </w:rPr>
        <w:t>Практическая работа № 2 (Часть 3)</w:t>
      </w:r>
    </w:p>
    <w:p w:rsidR="001B6E75" w:rsidRDefault="001B6E75" w:rsidP="001B6E7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21C4">
        <w:rPr>
          <w:rFonts w:ascii="Times New Roman" w:hAnsi="Times New Roman" w:cs="Times New Roman"/>
          <w:b/>
          <w:sz w:val="36"/>
          <w:szCs w:val="36"/>
        </w:rPr>
        <w:t xml:space="preserve">Профориентация проекта Школа </w:t>
      </w:r>
      <w:proofErr w:type="spellStart"/>
      <w:r w:rsidRPr="00AE21C4">
        <w:rPr>
          <w:rFonts w:ascii="Times New Roman" w:hAnsi="Times New Roman" w:cs="Times New Roman"/>
          <w:b/>
          <w:sz w:val="36"/>
          <w:szCs w:val="36"/>
        </w:rPr>
        <w:t>Минпросвещения</w:t>
      </w:r>
      <w:proofErr w:type="spellEnd"/>
      <w:r w:rsidRPr="00AE21C4">
        <w:rPr>
          <w:rFonts w:ascii="Times New Roman" w:hAnsi="Times New Roman" w:cs="Times New Roman"/>
          <w:b/>
          <w:sz w:val="36"/>
          <w:szCs w:val="36"/>
        </w:rPr>
        <w:t xml:space="preserve"> России.</w:t>
      </w:r>
    </w:p>
    <w:p w:rsidR="001B6E75" w:rsidRPr="001B6E75" w:rsidRDefault="00A1129E" w:rsidP="001B6E7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Учитель </w:t>
      </w:r>
      <w:bookmarkStart w:id="0" w:name="_GoBack"/>
      <w:bookmarkEnd w:id="0"/>
      <w:r w:rsidR="00BE0176">
        <w:rPr>
          <w:rFonts w:ascii="Times New Roman" w:hAnsi="Times New Roman" w:cs="Times New Roman"/>
          <w:b/>
          <w:sz w:val="32"/>
          <w:szCs w:val="32"/>
        </w:rPr>
        <w:t>м</w:t>
      </w:r>
      <w:r w:rsidR="00082DFA">
        <w:rPr>
          <w:rFonts w:ascii="Times New Roman" w:hAnsi="Times New Roman" w:cs="Times New Roman"/>
          <w:b/>
          <w:sz w:val="32"/>
          <w:szCs w:val="32"/>
        </w:rPr>
        <w:t>узыки</w:t>
      </w:r>
      <w:r w:rsidR="00BE017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82DFA">
        <w:rPr>
          <w:rFonts w:ascii="Times New Roman" w:hAnsi="Times New Roman" w:cs="Times New Roman"/>
          <w:b/>
          <w:sz w:val="32"/>
          <w:szCs w:val="32"/>
        </w:rPr>
        <w:t>Абдуллаева Г.С. (Казимова Г.С.)</w:t>
      </w:r>
    </w:p>
    <w:tbl>
      <w:tblPr>
        <w:tblW w:w="15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547"/>
        <w:gridCol w:w="7791"/>
        <w:gridCol w:w="5285"/>
      </w:tblGrid>
      <w:tr w:rsidR="003C6FDD" w:rsidRPr="00A07E20" w:rsidTr="00A21CA7">
        <w:trPr>
          <w:trHeight w:val="1254"/>
        </w:trPr>
        <w:tc>
          <w:tcPr>
            <w:tcW w:w="2547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Направление </w:t>
            </w:r>
            <w:proofErr w:type="gramStart"/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внеурочной</w:t>
            </w:r>
            <w:proofErr w:type="gramEnd"/>
          </w:p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деятельности</w:t>
            </w:r>
          </w:p>
        </w:tc>
        <w:tc>
          <w:tcPr>
            <w:tcW w:w="7791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Название</w:t>
            </w:r>
            <w:r w:rsidR="00A21DB7"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мероприятий </w:t>
            </w:r>
          </w:p>
        </w:tc>
        <w:tc>
          <w:tcPr>
            <w:tcW w:w="5285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Планируемые результаты</w:t>
            </w:r>
          </w:p>
        </w:tc>
      </w:tr>
      <w:tr w:rsidR="00842710" w:rsidRPr="00A07E20" w:rsidTr="002549C8">
        <w:trPr>
          <w:trHeight w:val="2708"/>
        </w:trPr>
        <w:tc>
          <w:tcPr>
            <w:tcW w:w="2547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42710" w:rsidRPr="00880A3E" w:rsidRDefault="00842710" w:rsidP="00380CC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880A3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80A3E">
              <w:rPr>
                <w:rFonts w:ascii="Times New Roman" w:hAnsi="Times New Roman" w:cs="Times New Roman"/>
                <w:sz w:val="28"/>
                <w:szCs w:val="28"/>
              </w:rPr>
              <w:t>Организационно-информационная</w:t>
            </w:r>
            <w:r w:rsidRPr="00880A3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80A3E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Анализ результата профориентации за 2021-2022</w:t>
            </w:r>
            <w:r w:rsidR="00552C0B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52C0B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</w:t>
            </w:r>
            <w:proofErr w:type="spellEnd"/>
            <w:r w:rsidR="00552C0B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год.</w:t>
            </w:r>
          </w:p>
          <w:p w:rsidR="00842710" w:rsidRP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1B3A8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Планирование работы на 2022-2023</w:t>
            </w: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учебный год.</w:t>
            </w:r>
          </w:p>
          <w:p w:rsidR="00842710" w:rsidRP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Оформление стендов, наглядных пособий, плакатов, методических материалов по профориентации.</w:t>
            </w:r>
          </w:p>
          <w:p w:rsidR="00842710" w:rsidRPr="00B063A6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4.Размещение информации по </w:t>
            </w:r>
            <w:proofErr w:type="spellStart"/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профориентационной</w:t>
            </w:r>
            <w:proofErr w:type="spellEnd"/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боте на официальном сайте школы </w:t>
            </w:r>
            <w:r w:rsidR="00B063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="00B063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телеграм</w:t>
            </w:r>
            <w:proofErr w:type="spellEnd"/>
            <w:r w:rsidR="00B063A6" w:rsidRPr="00B063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063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063A6" w:rsidRPr="00B063A6">
              <w:rPr>
                <w:rFonts w:ascii="Times New Roman" w:hAnsi="Times New Roman" w:cs="Times New Roman"/>
                <w:color w:val="0070C0"/>
                <w:sz w:val="28"/>
                <w:szCs w:val="28"/>
                <w:lang w:val="en-US" w:eastAsia="ru-RU"/>
              </w:rPr>
              <w:t>t</w:t>
            </w:r>
            <w:r w:rsidR="00B063A6" w:rsidRPr="00B063A6">
              <w:rPr>
                <w:rFonts w:ascii="Times New Roman" w:hAnsi="Times New Roman" w:cs="Times New Roman"/>
                <w:color w:val="0070C0"/>
                <w:sz w:val="28"/>
                <w:szCs w:val="28"/>
                <w:lang w:eastAsia="ru-RU"/>
              </w:rPr>
              <w:t>.</w:t>
            </w:r>
            <w:r w:rsidR="00B063A6" w:rsidRPr="00B063A6">
              <w:rPr>
                <w:rFonts w:ascii="Times New Roman" w:hAnsi="Times New Roman" w:cs="Times New Roman"/>
                <w:color w:val="0070C0"/>
                <w:sz w:val="28"/>
                <w:szCs w:val="28"/>
                <w:lang w:val="en-US" w:eastAsia="ru-RU"/>
              </w:rPr>
              <w:t>me</w:t>
            </w:r>
            <w:r w:rsidR="00B063A6" w:rsidRPr="00B063A6">
              <w:rPr>
                <w:rFonts w:ascii="Times New Roman" w:hAnsi="Times New Roman" w:cs="Times New Roman"/>
                <w:color w:val="0070C0"/>
                <w:sz w:val="28"/>
                <w:szCs w:val="28"/>
                <w:lang w:eastAsia="ru-RU"/>
              </w:rPr>
              <w:t>/</w:t>
            </w:r>
            <w:proofErr w:type="spellStart"/>
            <w:r w:rsidR="00B063A6" w:rsidRPr="00B063A6">
              <w:rPr>
                <w:rFonts w:ascii="Times New Roman" w:hAnsi="Times New Roman" w:cs="Times New Roman"/>
                <w:color w:val="0070C0"/>
                <w:sz w:val="28"/>
                <w:szCs w:val="28"/>
                <w:lang w:val="en-US" w:eastAsia="ru-RU"/>
              </w:rPr>
              <w:t>chinarsosh</w:t>
            </w:r>
            <w:proofErr w:type="spellEnd"/>
            <w:r w:rsidR="00B063A6" w:rsidRPr="00B063A6">
              <w:rPr>
                <w:rFonts w:ascii="Times New Roman" w:hAnsi="Times New Roman" w:cs="Times New Roman"/>
                <w:color w:val="0070C0"/>
                <w:sz w:val="28"/>
                <w:szCs w:val="28"/>
                <w:lang w:eastAsia="ru-RU"/>
              </w:rPr>
              <w:t xml:space="preserve">2 </w:t>
            </w:r>
          </w:p>
          <w:p w:rsidR="00842710" w:rsidRPr="00A07E20" w:rsidRDefault="00842710" w:rsidP="00A21CA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</w:rPr>
              <w:t>5. Осуществление взаимодействия с учреждениями профессионального обра</w:t>
            </w:r>
            <w:r w:rsidR="00A21CA7">
              <w:rPr>
                <w:rFonts w:ascii="Times New Roman" w:hAnsi="Times New Roman" w:cs="Times New Roman"/>
                <w:sz w:val="28"/>
                <w:szCs w:val="28"/>
              </w:rPr>
              <w:t xml:space="preserve">зования в Дербентском районе </w:t>
            </w:r>
            <w:r w:rsidR="00880A3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21CA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A21CA7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="00A21CA7">
              <w:rPr>
                <w:rFonts w:ascii="Times New Roman" w:hAnsi="Times New Roman" w:cs="Times New Roman"/>
                <w:sz w:val="28"/>
                <w:szCs w:val="28"/>
              </w:rPr>
              <w:t>ербент.</w:t>
            </w:r>
          </w:p>
        </w:tc>
        <w:tc>
          <w:tcPr>
            <w:tcW w:w="5285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864B2" w:rsidRDefault="006864B2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864B2" w:rsidRDefault="006864B2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Личностные  резул</w:t>
            </w:r>
            <w:r w:rsidR="008A56D1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="00AE4B3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  <w:r w:rsidR="008A56D1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соотносить свои индивидуальные особенности с требованиями конкретной профессии;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составлять личный профессиональный план и мобильно изменять его;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использовать приёмы самосовершенствования в учебной и трудовой деятельности;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анализировать информацию о профессиях по общим признакам профессиональной деятельности, а также о современных формах и методах хозяйствования в условиях рынка;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пользоваться сведениями о путях получения профессионального образования.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Метапредметные</w:t>
            </w:r>
            <w:proofErr w:type="spellEnd"/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резул</w:t>
            </w:r>
            <w:r w:rsidR="0003173D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развить самостоятельность;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оценить собственные возможности, способствует овладению учащимися умениями получать из разнообразных источников и критически осмысливать социальную информацию;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систематизировать, анализировать полученные данные;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освоить способы познавательной, коммуникативной, практической деятельности, </w:t>
            </w:r>
            <w:proofErr w:type="gramStart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необходимых</w:t>
            </w:r>
            <w:proofErr w:type="gram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для участия в жизни гражданского общества и правового государства.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Предметные резул</w:t>
            </w:r>
            <w:r w:rsidR="0003173D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профессионального самоопределения, требования к составлению личного профессионального плана;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правила выбора профессии;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понятие о профессиях и о профессиональной деятельности;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онятие об интересах, мотивах и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ценностях профессионального труда, а так же психофизиологических и психологических ресурсах личности в связи с выбором профессии: понятие о темпераменте, ведущих отношениях личности, эмоционально-волевой сфере, интеллектуальных способностях, стилях общения;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творческого потенциала человека, карьеры;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смысле и значении труда в жизни человека и общества;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современных формах и методах организации труда;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сущности хозяйственного механизма в условиях рыночных отношений;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предпринимательстве;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рынке труда.</w:t>
            </w:r>
          </w:p>
          <w:p w:rsidR="00842710" w:rsidRPr="00A07E20" w:rsidRDefault="00842710" w:rsidP="00380CCA">
            <w:pPr>
              <w:spacing w:after="0" w:line="256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:rsidTr="002549C8">
        <w:trPr>
          <w:trHeight w:val="1696"/>
        </w:trPr>
        <w:tc>
          <w:tcPr>
            <w:tcW w:w="2547" w:type="dxa"/>
            <w:vAlign w:val="center"/>
          </w:tcPr>
          <w:p w:rsidR="00842710" w:rsidRPr="00A07E20" w:rsidRDefault="00842710" w:rsidP="00A21DB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Информационно-консультационная деятельность классного руководителя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42710" w:rsidRPr="00A21CA7" w:rsidRDefault="00880A3E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Выявление выбора предпочтений обучающихся предметных курсов в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начальных и старших 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классах по различным предметам</w:t>
            </w:r>
          </w:p>
          <w:p w:rsidR="00842710" w:rsidRPr="00A21CA7" w:rsidRDefault="00880A3E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Участие во Всероссийском</w:t>
            </w:r>
            <w:r w:rsidR="00EF3B7F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профориен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тационном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уроке.</w:t>
            </w:r>
          </w:p>
          <w:p w:rsidR="00842710" w:rsidRPr="00A21CA7" w:rsidRDefault="00842710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Участие в проектах 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села</w:t>
            </w: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842710" w:rsidRPr="00A21CA7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Проектная технология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«Профессиональная среда»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«История в моей жизни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(изучение биографии выдающихся личностей, поход в значимый исторический объект)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«Экология нашего села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(выход на природу)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Добрые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субботы»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(исследования, эксперимент)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«Кружок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чемпионов</w:t>
            </w:r>
            <w:r w:rsidR="00C97E0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(спорта, конкурсов, олимпиад)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42710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 и проведение классных часов по профориентации </w:t>
            </w:r>
          </w:p>
          <w:p w:rsidR="00442661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A07E2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Организация: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экскурсий, профессиональных</w:t>
            </w: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тренингов, </w:t>
            </w:r>
            <w:proofErr w:type="spellStart"/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квестов</w:t>
            </w:r>
            <w:proofErr w:type="spellEnd"/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 предприятиях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2710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 тестирования и анкетирования (</w:t>
            </w:r>
            <w:r w:rsidR="00EF3B7F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желательно 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совместно с психологом):</w:t>
            </w:r>
          </w:p>
          <w:p w:rsidR="00842710" w:rsidRPr="00880A3E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«Выявление профессиональной направленности» 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«Проблемы учащихся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 профессиональному самоопределению» и т.д</w:t>
            </w:r>
            <w:r w:rsidR="00A3698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  <w:r w:rsidR="00500F55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Уроки в Технопарке (в интернете можно по Махачкале)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  <w:r w:rsidR="00500F55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Вовлечение </w:t>
            </w:r>
            <w:proofErr w:type="gramStart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общественно</w:t>
            </w:r>
            <w:r w:rsidR="009A0D1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9A0D1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полезную деятельность в соответствии с познавательными и профессиональными интересами:</w:t>
            </w:r>
          </w:p>
          <w:p w:rsidR="00842710" w:rsidRPr="00A07E20" w:rsidRDefault="009A0D1C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Научно-практические конференции («Инженеры будущего», «Старт в медицину» и т.д.)</w:t>
            </w:r>
          </w:p>
          <w:p w:rsidR="009A0D1C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  <w:r w:rsidR="009A0D1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Конкурсы "Технологии и ресурсы",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«Золотое сечение», «Мастерство и творчество» и др.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Выставки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ф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естивали</w:t>
            </w:r>
          </w:p>
          <w:p w:rsidR="00716787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и проведение встреч с представителями различных профессий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экскурсий на предприятия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рофориентационные</w:t>
            </w:r>
            <w:proofErr w:type="spell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игры, </w:t>
            </w:r>
            <w:proofErr w:type="spellStart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квесты</w:t>
            </w:r>
            <w:proofErr w:type="spell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42710" w:rsidRPr="00A07E20" w:rsidRDefault="00842710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85" w:type="dxa"/>
            <w:vMerge/>
            <w:vAlign w:val="center"/>
          </w:tcPr>
          <w:p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:rsidTr="002549C8">
        <w:trPr>
          <w:trHeight w:val="507"/>
        </w:trPr>
        <w:tc>
          <w:tcPr>
            <w:tcW w:w="2547" w:type="dxa"/>
            <w:vAlign w:val="center"/>
          </w:tcPr>
          <w:p w:rsidR="00842710" w:rsidRPr="006864B2" w:rsidRDefault="00C405F9" w:rsidP="007376E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7376EF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рофориентацион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ная</w:t>
            </w:r>
            <w:proofErr w:type="spellEnd"/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деятельность с родителями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1.Проведение индивидуальных консультаций </w:t>
            </w:r>
            <w:proofErr w:type="gramStart"/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с</w:t>
            </w:r>
            <w:proofErr w:type="gramEnd"/>
          </w:p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родителями по проблемам выбора элективных курсов по учебным предметам</w:t>
            </w:r>
          </w:p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2.Привлечение родителей к участию в проведении экскурсий на предприятия и учреждения среднего профессионального и высшего образования.</w:t>
            </w:r>
          </w:p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3. Привлечение родителей к участию в проведении мероприятий классно-урочной системы и системы дополнительного образования</w:t>
            </w:r>
          </w:p>
          <w:p w:rsidR="00842710" w:rsidRDefault="00842710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  <w:p w:rsidR="006864B2" w:rsidRDefault="006864B2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  <w:p w:rsidR="006864B2" w:rsidRPr="00A07E20" w:rsidRDefault="006864B2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5285" w:type="dxa"/>
            <w:vMerge/>
            <w:vAlign w:val="center"/>
          </w:tcPr>
          <w:p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:rsidTr="002549C8">
        <w:trPr>
          <w:trHeight w:val="542"/>
        </w:trPr>
        <w:tc>
          <w:tcPr>
            <w:tcW w:w="2547" w:type="dxa"/>
            <w:vAlign w:val="center"/>
          </w:tcPr>
          <w:p w:rsidR="006864B2" w:rsidRDefault="00C405F9" w:rsidP="006864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sz w:val="28"/>
                <w:szCs w:val="28"/>
                <w:lang w:eastAsia="ru-RU"/>
              </w:rPr>
              <w:lastRenderedPageBreak/>
              <w:t>4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2710" w:rsidRPr="006864B2" w:rsidRDefault="006864B2" w:rsidP="00BF5F21">
            <w:pPr>
              <w:pStyle w:val="a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лассные часы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864B2" w:rsidRDefault="006864B2" w:rsidP="00BF5F2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42710" w:rsidRPr="006864B2" w:rsidRDefault="006864B2" w:rsidP="006864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4-11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классы</w:t>
            </w:r>
          </w:p>
          <w:p w:rsidR="006864B2" w:rsidRDefault="00842710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Мир 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профессий: </w:t>
            </w:r>
            <w:r w:rsidR="006864B2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Человек на производстве.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Почтовая связь в нашей </w:t>
            </w:r>
            <w:proofErr w:type="spellStart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стране</w:t>
            </w:r>
            <w:proofErr w:type="gramStart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арикмахер</w:t>
            </w:r>
            <w:proofErr w:type="spellEnd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Визажист. </w:t>
            </w:r>
            <w:r w:rsidR="00F570FD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страже закона (в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стреча</w:t>
            </w:r>
            <w:r w:rsidR="00BB64B1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 юристом</w:t>
            </w:r>
            <w:r w:rsidR="00F570FD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  <w:proofErr w:type="gramStart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6864B2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="006864B2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иблиотекарь.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армацевт.</w:t>
            </w:r>
          </w:p>
          <w:p w:rsidR="006864B2" w:rsidRDefault="002C562B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Познай самого себя.</w:t>
            </w:r>
          </w:p>
          <w:p w:rsidR="00842710" w:rsidRPr="006864B2" w:rsidRDefault="00842710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Какие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факторы оказывают значительное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влиян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ие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ab/>
              <w:t xml:space="preserve">на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выбор профессии. 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Мотивы выбора профессии.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 Психологические характеристики профессий.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 Они учились в нашей школе.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 Выпускники школы-учителя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 Профессии с большой перспективой.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9. Как стать гением. Жизненная стратегия творческая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человека.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10.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Сотвори свое будущее.</w:t>
            </w:r>
          </w:p>
          <w:p w:rsidR="002C562B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11. Что? Где? Когда? Информация о профессиях. </w:t>
            </w:r>
          </w:p>
          <w:p w:rsidR="00842710" w:rsidRPr="00A07E20" w:rsidRDefault="002C562B" w:rsidP="002C56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(Встречи.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Беседы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естирование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Анкетирование.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риодическая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печать и литература)</w:t>
            </w:r>
          </w:p>
        </w:tc>
        <w:tc>
          <w:tcPr>
            <w:tcW w:w="5285" w:type="dxa"/>
            <w:vMerge/>
            <w:vAlign w:val="center"/>
          </w:tcPr>
          <w:p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:rsidR="00256087" w:rsidRDefault="00256087"/>
    <w:p w:rsidR="0097573C" w:rsidRDefault="0097573C"/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80A3E" w:rsidRPr="001B6E75" w:rsidRDefault="00880A3E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21C4">
        <w:rPr>
          <w:rFonts w:ascii="Times New Roman" w:hAnsi="Times New Roman" w:cs="Times New Roman"/>
          <w:b/>
          <w:sz w:val="36"/>
          <w:szCs w:val="36"/>
        </w:rPr>
        <w:lastRenderedPageBreak/>
        <w:t xml:space="preserve">Ранняя </w:t>
      </w:r>
      <w:proofErr w:type="spellStart"/>
      <w:r w:rsidRPr="00AE21C4">
        <w:rPr>
          <w:rFonts w:ascii="Times New Roman" w:hAnsi="Times New Roman" w:cs="Times New Roman"/>
          <w:b/>
          <w:sz w:val="36"/>
          <w:szCs w:val="36"/>
        </w:rPr>
        <w:t>профилизация</w:t>
      </w:r>
      <w:proofErr w:type="spellEnd"/>
      <w:r w:rsidRPr="00AE21C4">
        <w:rPr>
          <w:rFonts w:ascii="Times New Roman" w:hAnsi="Times New Roman" w:cs="Times New Roman"/>
          <w:b/>
          <w:sz w:val="36"/>
          <w:szCs w:val="36"/>
        </w:rPr>
        <w:t xml:space="preserve"> обучения как основа самоопределения</w:t>
      </w:r>
      <w:r>
        <w:rPr>
          <w:rFonts w:ascii="Times New Roman" w:hAnsi="Times New Roman" w:cs="Times New Roman"/>
          <w:b/>
          <w:sz w:val="36"/>
          <w:szCs w:val="36"/>
        </w:rPr>
        <w:t>.</w:t>
      </w:r>
    </w:p>
    <w:p w:rsidR="00140566" w:rsidRPr="006B7B38" w:rsidRDefault="00140566" w:rsidP="00B063A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15559" w:type="dxa"/>
        <w:tblLook w:val="04A0"/>
      </w:tblPr>
      <w:tblGrid>
        <w:gridCol w:w="900"/>
        <w:gridCol w:w="3915"/>
        <w:gridCol w:w="6095"/>
        <w:gridCol w:w="4649"/>
      </w:tblGrid>
      <w:tr w:rsidR="00842710" w:rsidRPr="00842710" w:rsidTr="00542809">
        <w:tc>
          <w:tcPr>
            <w:tcW w:w="900" w:type="dxa"/>
          </w:tcPr>
          <w:p w:rsidR="003C6FDD" w:rsidRPr="00842710" w:rsidRDefault="003C6FD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событий (проектов)</w:t>
            </w:r>
          </w:p>
        </w:tc>
        <w:tc>
          <w:tcPr>
            <w:tcW w:w="6095" w:type="dxa"/>
          </w:tcPr>
          <w:p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Цели</w:t>
            </w:r>
            <w:r w:rsid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направление</w:t>
            </w:r>
          </w:p>
        </w:tc>
        <w:tc>
          <w:tcPr>
            <w:tcW w:w="4649" w:type="dxa"/>
          </w:tcPr>
          <w:p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Партнеры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3C6FD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3C6FDD" w:rsidP="003C6F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Участие  в проекте по </w:t>
            </w:r>
            <w:proofErr w:type="gramStart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ранней</w:t>
            </w:r>
            <w:proofErr w:type="gramEnd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C6FDD" w:rsidRPr="00842710" w:rsidRDefault="003C6FDD" w:rsidP="009757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профессиональной ориентации «</w:t>
            </w:r>
            <w:r w:rsidR="0097573C">
              <w:rPr>
                <w:rFonts w:ascii="Times New Roman" w:hAnsi="Times New Roman" w:cs="Times New Roman"/>
                <w:b/>
                <w:sz w:val="24"/>
                <w:szCs w:val="24"/>
              </w:rPr>
              <w:t>Шаг</w:t>
            </w: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будущее</w:t>
            </w:r>
            <w:r w:rsidR="0097573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095" w:type="dxa"/>
          </w:tcPr>
          <w:p w:rsidR="0097573C" w:rsidRDefault="00A2776D" w:rsidP="0090299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Шаг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в Будущее» направлен на создание условий для </w:t>
            </w:r>
            <w:proofErr w:type="gram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ранн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proofErr w:type="gramEnd"/>
            <w:r w:rsidR="0097573C">
              <w:rPr>
                <w:rFonts w:ascii="Times New Roman" w:hAnsi="Times New Roman" w:cs="Times New Roman"/>
                <w:sz w:val="24"/>
                <w:szCs w:val="24"/>
              </w:rPr>
              <w:t xml:space="preserve"> профориентацию учащихся школ.</w:t>
            </w:r>
            <w:r w:rsidR="0097573C">
              <w:rPr>
                <w:color w:val="000000"/>
                <w:sz w:val="28"/>
                <w:szCs w:val="28"/>
                <w:shd w:val="clear" w:color="auto" w:fill="FFFFFF"/>
              </w:rPr>
              <w:t xml:space="preserve"> Цель: </w:t>
            </w:r>
            <w:r w:rsidR="0097573C" w:rsidRPr="009757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первоначальных представлений о мире профессий, добросовестного отношения к труду, понимание его роли в жизни человека и общества.</w:t>
            </w:r>
          </w:p>
          <w:p w:rsidR="00902996" w:rsidRPr="00842710" w:rsidRDefault="00A2776D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Целевая аудитория проекта –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подростки в 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возрасте 10</w:t>
            </w:r>
            <w:r w:rsidR="00902996"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-19 лет. </w:t>
            </w:r>
          </w:p>
          <w:p w:rsidR="00A2776D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3C6FDD" w:rsidRPr="00842710" w:rsidRDefault="00C00112" w:rsidP="0084271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sz w:val="24"/>
                <w:szCs w:val="24"/>
                <w:shd w:val="clear" w:color="auto" w:fill="FFFFFF"/>
              </w:rPr>
              <w:t> </w:t>
            </w:r>
            <w:r w:rsidR="00842710" w:rsidRPr="008427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Предприятия </w:t>
            </w:r>
            <w:r w:rsidRPr="008427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экономической и социальной сферы, образовательных организаций высшего, среднего профессионального и дополнительного образования, специалисты которых включаются непосредственно в работу с участниками фестиваля в качестве спикеров, экспертов, экспонентов.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902996" w:rsidP="009029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ПроеКТОриЯ</w:t>
            </w:r>
            <w:proofErr w:type="spellEnd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профориентационный</w:t>
            </w:r>
            <w:proofErr w:type="spellEnd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</w:t>
            </w:r>
          </w:p>
        </w:tc>
        <w:tc>
          <w:tcPr>
            <w:tcW w:w="6095" w:type="dxa"/>
          </w:tcPr>
          <w:p w:rsidR="003C6FDD" w:rsidRPr="00842710" w:rsidRDefault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ПроеКТОриЯ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» – самый масштабный 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профориентационный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проект, проводимый при поддержке Министерства просвещения Российской Федерации. Его основная цель – познакомить учеников 8–11-х классов с перспективными профессиями, а также достижениями отечественной науки и экономики.</w:t>
            </w:r>
          </w:p>
        </w:tc>
        <w:tc>
          <w:tcPr>
            <w:tcW w:w="4649" w:type="dxa"/>
          </w:tcPr>
          <w:p w:rsidR="003C6FDD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Интерактивная цифровая платформа для профориентации школьников </w:t>
            </w:r>
          </w:p>
          <w:p w:rsidR="00842710" w:rsidRPr="00842710" w:rsidRDefault="00796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842710" w:rsidRPr="0084271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https://proektoria.online/about/o-nas</w:t>
              </w:r>
            </w:hyperlink>
            <w:r w:rsidR="00842710"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A21DB7" w:rsidP="009757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«Моя будущая професси</w:t>
            </w:r>
            <w:r w:rsidR="00701827"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я» </w:t>
            </w:r>
          </w:p>
        </w:tc>
        <w:tc>
          <w:tcPr>
            <w:tcW w:w="6095" w:type="dxa"/>
          </w:tcPr>
          <w:p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ма внеурочной деятельности для 2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—11 классов «Моя будущая</w:t>
            </w:r>
            <w:r w:rsidR="0094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профессия. Тесты по профессиональной ориентации» реализуется в рамках</w:t>
            </w:r>
          </w:p>
          <w:p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предпрофильной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 с учётом возможностей общеобразовательной</w:t>
            </w:r>
          </w:p>
          <w:p w:rsidR="0097573C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</w:p>
          <w:p w:rsidR="003C6FDD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реализуется из расчёта 1 час в неделю.</w:t>
            </w:r>
          </w:p>
        </w:tc>
        <w:tc>
          <w:tcPr>
            <w:tcW w:w="4649" w:type="dxa"/>
          </w:tcPr>
          <w:p w:rsidR="003C6FDD" w:rsidRPr="00842710" w:rsidRDefault="003C6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710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Педагоги, администрация школы, приглашенные лица в зависимости </w:t>
            </w:r>
            <w:r w:rsidR="00D40A5D">
              <w:rPr>
                <w:rFonts w:ascii="Times New Roman" w:hAnsi="Times New Roman" w:cs="Times New Roman"/>
                <w:sz w:val="24"/>
                <w:szCs w:val="24"/>
              </w:rPr>
              <w:t xml:space="preserve">от темы классного часа </w:t>
            </w:r>
            <w:r w:rsidR="0017660A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A21DB7" w:rsidP="002D4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Внекла</w:t>
            </w:r>
            <w:r w:rsidR="002D4445">
              <w:rPr>
                <w:rFonts w:ascii="Times New Roman" w:hAnsi="Times New Roman" w:cs="Times New Roman"/>
                <w:b/>
                <w:sz w:val="24"/>
                <w:szCs w:val="24"/>
              </w:rPr>
              <w:t>ссная  проектно-исследовательская</w:t>
            </w: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D4445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по  профориентации</w:t>
            </w: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</w:tcPr>
          <w:p w:rsidR="003C6FDD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Туризм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региона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традиции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9" w:type="dxa"/>
          </w:tcPr>
          <w:p w:rsidR="003C6FDD" w:rsidRPr="00842710" w:rsidRDefault="008427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Педагоги, администрация школы, приглашенные лица </w:t>
            </w:r>
            <w:r w:rsidR="00B5594C"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в зависимости </w:t>
            </w:r>
            <w:r w:rsidR="00B5594C">
              <w:rPr>
                <w:rFonts w:ascii="Times New Roman" w:hAnsi="Times New Roman" w:cs="Times New Roman"/>
                <w:sz w:val="24"/>
                <w:szCs w:val="24"/>
              </w:rPr>
              <w:t xml:space="preserve">от темы классного часа или </w:t>
            </w:r>
            <w:r w:rsidR="00B5594C" w:rsidRPr="0084271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r w:rsidR="00B559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общественные и другие организации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A2776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C00112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6FDD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 в профессиональных пробах</w:t>
            </w:r>
          </w:p>
          <w:p w:rsidR="00C00112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3C6FDD" w:rsidRPr="00842710" w:rsidRDefault="00C00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Режиссура, актерская деятельность, нотариальная кантора, провести урок вместо учителя, художественная студия (писать картины, лепить), работа с дизайнером и разработка своего проекта</w:t>
            </w:r>
          </w:p>
        </w:tc>
        <w:tc>
          <w:tcPr>
            <w:tcW w:w="4649" w:type="dxa"/>
          </w:tcPr>
          <w:p w:rsidR="003C6FDD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Предприятия, общественные и государственные организации и 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011C1" w:rsidRDefault="004011C1" w:rsidP="00C11BC3"/>
    <w:sectPr w:rsidR="004011C1" w:rsidSect="00256087">
      <w:pgSz w:w="16838" w:h="11906" w:orient="landscape"/>
      <w:pgMar w:top="567" w:right="395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2122D"/>
    <w:multiLevelType w:val="hybridMultilevel"/>
    <w:tmpl w:val="52609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184B07"/>
    <w:multiLevelType w:val="hybridMultilevel"/>
    <w:tmpl w:val="FF920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6AB4"/>
    <w:rsid w:val="00000D64"/>
    <w:rsid w:val="0002651C"/>
    <w:rsid w:val="0003173D"/>
    <w:rsid w:val="00045C9A"/>
    <w:rsid w:val="00082DFA"/>
    <w:rsid w:val="000E07C4"/>
    <w:rsid w:val="00140566"/>
    <w:rsid w:val="0017660A"/>
    <w:rsid w:val="00183BC7"/>
    <w:rsid w:val="001B3A8C"/>
    <w:rsid w:val="001B6E75"/>
    <w:rsid w:val="002549C8"/>
    <w:rsid w:val="00256087"/>
    <w:rsid w:val="002C562B"/>
    <w:rsid w:val="002D4445"/>
    <w:rsid w:val="002E5BC9"/>
    <w:rsid w:val="003C6FDD"/>
    <w:rsid w:val="003F7C2D"/>
    <w:rsid w:val="004011C1"/>
    <w:rsid w:val="00442661"/>
    <w:rsid w:val="004C7D16"/>
    <w:rsid w:val="00500F55"/>
    <w:rsid w:val="005074DB"/>
    <w:rsid w:val="00526106"/>
    <w:rsid w:val="00542809"/>
    <w:rsid w:val="00552C0B"/>
    <w:rsid w:val="00553D91"/>
    <w:rsid w:val="005C2697"/>
    <w:rsid w:val="006864B2"/>
    <w:rsid w:val="00693D24"/>
    <w:rsid w:val="006A2087"/>
    <w:rsid w:val="006B7B38"/>
    <w:rsid w:val="00701827"/>
    <w:rsid w:val="00716787"/>
    <w:rsid w:val="007376EF"/>
    <w:rsid w:val="00776EA8"/>
    <w:rsid w:val="00796F52"/>
    <w:rsid w:val="007C04BE"/>
    <w:rsid w:val="007C2AB0"/>
    <w:rsid w:val="007F5C03"/>
    <w:rsid w:val="00803A11"/>
    <w:rsid w:val="00842710"/>
    <w:rsid w:val="00864DE5"/>
    <w:rsid w:val="00880A3E"/>
    <w:rsid w:val="008A56D1"/>
    <w:rsid w:val="00902996"/>
    <w:rsid w:val="00903C0B"/>
    <w:rsid w:val="00940A68"/>
    <w:rsid w:val="0095284A"/>
    <w:rsid w:val="0097573C"/>
    <w:rsid w:val="00982531"/>
    <w:rsid w:val="009A0D1C"/>
    <w:rsid w:val="009B1A38"/>
    <w:rsid w:val="00A07E20"/>
    <w:rsid w:val="00A1129E"/>
    <w:rsid w:val="00A21CA7"/>
    <w:rsid w:val="00A21DB7"/>
    <w:rsid w:val="00A2776D"/>
    <w:rsid w:val="00A36989"/>
    <w:rsid w:val="00A467FA"/>
    <w:rsid w:val="00AE21C4"/>
    <w:rsid w:val="00AE4B35"/>
    <w:rsid w:val="00B063A6"/>
    <w:rsid w:val="00B06F27"/>
    <w:rsid w:val="00B5594C"/>
    <w:rsid w:val="00BB482D"/>
    <w:rsid w:val="00BB64B1"/>
    <w:rsid w:val="00BE0176"/>
    <w:rsid w:val="00BF5F21"/>
    <w:rsid w:val="00C00112"/>
    <w:rsid w:val="00C06E0D"/>
    <w:rsid w:val="00C11BC3"/>
    <w:rsid w:val="00C405F9"/>
    <w:rsid w:val="00C97E07"/>
    <w:rsid w:val="00CF41EC"/>
    <w:rsid w:val="00D1443B"/>
    <w:rsid w:val="00D40A5D"/>
    <w:rsid w:val="00D86B2A"/>
    <w:rsid w:val="00DD0523"/>
    <w:rsid w:val="00EB0306"/>
    <w:rsid w:val="00ED4120"/>
    <w:rsid w:val="00EF3B7F"/>
    <w:rsid w:val="00F23A88"/>
    <w:rsid w:val="00F45DE5"/>
    <w:rsid w:val="00F56AB4"/>
    <w:rsid w:val="00F570FD"/>
    <w:rsid w:val="00F80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E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6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2560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256087"/>
    <w:pPr>
      <w:spacing w:after="0" w:line="240" w:lineRule="auto"/>
    </w:pPr>
  </w:style>
  <w:style w:type="table" w:styleId="a5">
    <w:name w:val="Table Grid"/>
    <w:basedOn w:val="a1"/>
    <w:uiPriority w:val="39"/>
    <w:rsid w:val="003C6F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C6FD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C7D16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4C7D16"/>
    <w:rPr>
      <w:color w:val="954F72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F7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7C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6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oektoria.online/about/o-na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5114643</TotalTime>
  <Pages>4</Pages>
  <Words>1066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InWin</dc:creator>
  <cp:keywords/>
  <dc:description/>
  <cp:lastModifiedBy>комп5</cp:lastModifiedBy>
  <cp:revision>70</cp:revision>
  <dcterms:created xsi:type="dcterms:W3CDTF">2022-09-21T14:31:00Z</dcterms:created>
  <dcterms:modified xsi:type="dcterms:W3CDTF">2022-11-23T12:04:00Z</dcterms:modified>
</cp:coreProperties>
</file>