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begin"/>
      </w: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instrText xml:space="preserve"> HYPERLINK "https://cpmrd.zenclass.ru/student/courses/244100a8-3555-452f-83e5-8bac7269256a/lessons/2c205261-af77-4223-9ba8-a18c27b9b0d5" </w:instrText>
      </w: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separate"/>
      </w:r>
      <w:r w:rsidRPr="004E4881">
        <w:rPr>
          <w:rFonts w:ascii="Times New Roman" w:eastAsia="Times New Roman" w:hAnsi="Times New Roman" w:cs="Times New Roman"/>
          <w:color w:val="0000FF"/>
          <w:sz w:val="24"/>
          <w:szCs w:val="24"/>
          <w:lang w:eastAsia="ru-RU" w:bidi="ar-SA"/>
        </w:rPr>
        <w:br/>
      </w:r>
      <w:r w:rsidRPr="004E48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 w:bidi="ar-SA"/>
        </w:rPr>
        <w:t>Итоговый тест</w:t>
      </w: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end"/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7"/>
          <w:szCs w:val="27"/>
          <w:lang w:eastAsia="ru-RU" w:bidi="ar-SA"/>
        </w:rPr>
        <w:t>Тест</w:t>
      </w:r>
    </w:p>
    <w:p w:rsidR="004E4881" w:rsidRPr="004E4881" w:rsidRDefault="004E4881" w:rsidP="004E4881">
      <w:pPr>
        <w:shd w:val="clear" w:color="auto" w:fill="6DE3A3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Правильных ответов</w:t>
      </w:r>
    </w:p>
    <w:p w:rsidR="004E4881" w:rsidRPr="004E4881" w:rsidRDefault="004E4881" w:rsidP="004E4881">
      <w:pPr>
        <w:shd w:val="clear" w:color="auto" w:fill="6DE3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18 / 20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Тест пройден!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Каким нормативным документом обеспечивается единое образовательное пространство на территории Российской Федерации? (выберите один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Конституцией Российской Федерации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Профессиональным стандартом педагога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Федеральным законом «Об образовании в Российской Федерации»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Федеральным государственным образовательным стандартом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2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В соответствии с Федеральным законом «Об образовании в Российской Федерации» защита прав и </w:t>
      </w:r>
      <w:proofErr w:type="gram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законных интересов</w:t>
      </w:r>
      <w:proofErr w:type="gram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обучающихся является: (выберите один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обязанностью учителя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обязанностью родителей (законных представителей)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правом родителей (законных представителей)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правом администрации образовательной организации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3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Локальным нормативным актом в общеобразовательной организации утверждаются: (выберите все возможные варианты)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правила приема обучающихся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режим занятий обучающихся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порядок проведения аттестации педагогических работников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формы, периодичность и порядок текущего контроля успеваемости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4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Что обеспечивают примерные рабочие программы? (выберите все возможные варианты)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Равный доступ к качественному образованию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Экономию времени учителя при подготовке к уроку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Единые требования к условиям организации образовательного процесса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Единые подходы к оценке образовательных результатов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Возможности контроля работы учителя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5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>В чем, согласно Примерной программе воспитания, НЕ проявляется личностное развитие школьников? (выберите один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 усвоении ими знаний основных норм, которые общество выработало на основе этих ценностей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 знании собственных прав и обязанностей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 развитии их позитивных отношений к общественным ценностям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 приобретении ими соответствующего ценностям опыта поведения, опыта применения сформированных знаний и отношений на практике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6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Заполните пропуск одним из предложенных вариантов: «…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отношений». (выберите один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Метапредметная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компетентность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Функциональная грамотность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Когнитивный навык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Коммуникация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7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Выберите все верные варианты продолжения фразы: «В соответствии с ФГОС СОО индивидуальный проект…»: (выберите все возможные варианты)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…представляет собой учебное исследование или учебный проект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…выполняется обучающимися самостоятельно под руководством учителя по заданной теме в рамках одного изучаемого учебного предмета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…выполняется обучающимся самостоятельно под руководством учителя (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тьютора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) по выбранной теме в рамках одного или нескольких изучаемых учебных предметов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…выполняется в рамках учебного времени, специально отведенного учебным планом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8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«Педагогический дизайн – это…» (продолжите утверждение, выбрав один наиболее подходящий вариант из предложенных): (выберите один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…применение современных технологий на уроке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…использование на уроке визуальных средств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…систематизированный подход к созданию образовательных решений, в котором используются педагогические принципы и теории для обеспечения высокого качества обучения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…процесс разработки, создания, применения и оценки учебно-воспитательных ситуаций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9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 xml:space="preserve">Выберите признаки необъективности ВСОКО из представленных результатов проведенного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внутришкольного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контроля успеваемости: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контрольные работы проверяют полный объем содержания и спектр формируемых умений и навыков в соответствии с изучаемыми темами рабочей программы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отбор в класс с углубленным изучением предмета (профильный класс) не прошли обучающиеся, имеющие оценку «отлично»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средневзвешенный балл за контрольные работы расходится со средневзвешенным баллом по текущему оцениванию / с оценкой за учебный период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проверочные и контрольные работы проводятся на первом и последнем уроках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10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Не является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метапредметным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результатом освоения программы основного общего образования: (выберите один верный ответ)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овладение логическим действием по выявлению существенных признаков объектов (явлений)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умение формировать гипотезу об истинности собственных суждений и суждений других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умение решать квадратные уравнения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умение оценивать надежность информации по предложенным или сформулированным самостоятельно критериям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11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Психолого-педагогические особенности развития подростков 15–18 лет связаны: (выберите все верные ответы)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освоением социальной роли ученика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освоением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игрой как ведущим видом деятельности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усилением потребности влиять на других людей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12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Особенности развития обучающихся 11–15 лет связаны (выберите все верные ответы):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переходом от способности осуществлять принятие заданной педагогом и осмысленной цели к направленности на самостоятельный познавательный поиск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формированием у школьника основ умения учиться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формированием у обучающегося научного типа мышления, который ориентирует его на общекультурные образцы, нормы, эталоны и закономерности взаимодействия с окружающим миром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 освоением социальной роли ученика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13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>Выберите примеры горизонтального взаимодействия между педагогами (выберите все верные ответы):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обсуждение вопросов личностного развития обучающихся с классным руководителем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подготовка и выступление на мероприятии для педагогов по поручению руководства образовательной организации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участие в работе методического объединения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участие в проекте, реализуемом школьной командой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образовательный тур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14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Вы должны подготовить выступление на совещании методического объединения по теме «Организация проектной и исследовательской деятельности школьников». Выберите верные утверждения для использования в своем выступлении: (выберите все верные ответы)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Проект определяется временными рамками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Исследование направлено на создание заранее планируемого объекта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Проект имеет теоретическую ценность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Результат исследования может отличаться от замысла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Проектная деятельность направлена на получение конкретного реального продукта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15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Олимпиады и иные интеллектуальные и (или) творческие конкурсы для школьников направлены (выберите все верные ответы):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на обеспечение возможности льготного поступления в организации высшего образования для продолжения обучения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на выявление и развитие у обучающихся интеллектуальных и творческих способностей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на выявление интереса к научной (научно-исследовательской) деятельности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на выявление талантливых учителей, способных эффективно работать с мотивированными школьниками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16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Ранжируйте действия учителя при организации образовательного процесса в смешанном обучении. (выберите один верный ответ) A. Оценивание и контроль результатов обучения B. Определение особенностей контингента школьников C. Выбор подходящей модели(ей) смешанного обучения D. Реализация очного, ИКТ-опосредованного образования и самообразования E. Планирование образовательного процесса (составление учебного плана, определение)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B, C, E, D, A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B, D, A, C, E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>E, D, B, C,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E, B, C, D,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17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Соотнесите форматы организации детского самоуправления в «Школе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Минпросвещения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России» и возникающие эффекты. (выберите один ответ) Формат детского самоуправления в «Школе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Минпросвещения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России» 1. Деятельность выборного Совета учащихся 2. Деятельность Совета старост, объединяющего старост классов 3. Работа постоянно действующего школьного актива 4. Деятельность творческих советов 5. Деятельность созданной из наиболее авторитетных старшеклассников и курируемой школьным психологом группы Эффект A – облегчение распространения значимой для школьников информации и получения обратной связи от классных коллективов B – проведение тех или иных конкретных мероприятий, праздников, вечеров, акций и т.п. C – урегулирование конфликтных ситуаций в школе D – инициирование и организация проведения личностно значимых для школьников событий (соревнований, конкурсов, фестивалей, капустников,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флешмобов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и т.п.)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1 - A, 2 - D, 3 – </w:t>
      </w:r>
      <w:proofErr w:type="gram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C ,</w:t>
      </w:r>
      <w:proofErr w:type="gram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4 – B, 5 – E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E, 2 – A, 3 – D, 4 – B, 5 – C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E, 2 – D, 3 – A, 4 – C, 5 – B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C, 2 – D, 3 – B, 4 – A, 5 - E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18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Соотнесите термин и определение. 1.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Буллинг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2.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Кибербуллинг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3.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Скулшутинг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4. </w:t>
      </w:r>
      <w:proofErr w:type="spellStart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Фишинг</w:t>
      </w:r>
      <w:proofErr w:type="spellEnd"/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 A – вид интернет-мошенничества, целью которого является получение доступа к конфиденциальным данным пользователей B – применение вооруженного насилия на территории образовательных учреждений C – травля, агрессивное преследование одного человека другим, выражающийся в разных формах: от непристойных шуток до избиения D – запугивание и травля с использованием цифровых технологий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B, 2 – D, 3 – A, 4 – C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B, 2 – C, 3 – D, 4 – A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C, 2 – D, 3 – B, 4 –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D, 2 – C, 3 – B, 4 –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19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Соотнесите требование к личностным результатам освоения программы основного общего образования и пример его формулировки во ФГОС. (выберите один ответ) 1. Гражданское воспитание 2. Патриотическое воспитание 3. Трудовое воспитание 4. Экологическое воспитание A –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 B – неприятие любых форм экстремизма, дискриминации C – осознание своей роли как гражданина и потребителя в условиях взаимосвязи природной, технологической и социальной сред D –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lastRenderedPageBreak/>
        <w:t>1 – B, 2 – D, 3 – A, 4 – C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D, 2 – C, 3 – B, 4 – A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C, 2 – D, 3 – B, 4 –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B, 2 – C, 3 – D, 4 –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Вопрос 20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Соотнесите уровни познавательной деятельности и соответствующие им конкретные действия обучающихся. (выберите один ответ) 1. Знание 2. Понимание 3. Применение 4. Анализ A – вычленяет части целого, выявляет взаимосвязи между ними, проводит различие между фактами и следствиями B – воспроизводит термины, конкретные факты, методы и процедуры, основные понятия, правила и принципы C – объясняет факты, правила, принципы, преобразует словесный материал в иной формат (например, математические выражения) D – использует понятия и принципы в новых ситуациях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Варианты ответов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1 – B, 2 – D, 3 – A, 4 – C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D, 2 – C, 3 – B, 4 – A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C, 2 – D, 3 – B, 4 – A</w:t>
      </w:r>
    </w:p>
    <w:p w:rsidR="004E4881" w:rsidRPr="004E4881" w:rsidRDefault="004E4881" w:rsidP="004E4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t>1 – B, 2 – C, 3 – D, 4 – A</w:t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begin"/>
      </w:r>
      <w:r w:rsidRPr="004E4881"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  <w:instrText xml:space="preserve"> HYPERLINK "https://cpmrd.zenclass.ru/student/courses/244100a8-3555-452f-83e5-8bac7269256a/lessons/2c205261-af77-4223-9ba8-a18c27b9b0d5" </w:instrText>
      </w: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separate"/>
      </w:r>
    </w:p>
    <w:p w:rsidR="004E4881" w:rsidRPr="004E4881" w:rsidRDefault="004E4881" w:rsidP="004E4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color w:val="0000FF"/>
          <w:sz w:val="24"/>
          <w:szCs w:val="24"/>
          <w:lang w:eastAsia="ru-RU" w:bidi="ar-SA"/>
        </w:rPr>
        <w:t>Вернуться к уроку</w:t>
      </w:r>
    </w:p>
    <w:p w:rsidR="004E4881" w:rsidRPr="004E4881" w:rsidRDefault="004E4881" w:rsidP="004E4881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4E4881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fldChar w:fldCharType="end"/>
      </w:r>
    </w:p>
    <w:p w:rsidR="00DB1937" w:rsidRPr="004E4881" w:rsidRDefault="00DB1937" w:rsidP="004E4881">
      <w:bookmarkStart w:id="0" w:name="_GoBack"/>
      <w:bookmarkEnd w:id="0"/>
    </w:p>
    <w:sectPr w:rsidR="00DB1937" w:rsidRPr="004E4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81"/>
    <w:rsid w:val="002049B0"/>
    <w:rsid w:val="004E4881"/>
    <w:rsid w:val="009C777F"/>
    <w:rsid w:val="00DB1937"/>
    <w:rsid w:val="00FD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ECA92-5FE5-4A15-8AD9-0F20C5D9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80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0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65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49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68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217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7073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728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76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158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66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0688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626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4449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292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08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9397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13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7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132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2085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562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640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773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457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8166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648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780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0432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361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5167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720649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749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3980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973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935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44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94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98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1573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280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5709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184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4038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7103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694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6363333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081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1340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764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941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19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719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4689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30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2412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8875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5357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525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63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7125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4590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23746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527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90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632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776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365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9127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395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106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2204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12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312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802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2219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9739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3455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7923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814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7991803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009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128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606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126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6442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637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0821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733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191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6903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07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3838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615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6024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3748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112072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9431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8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6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3810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0847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480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468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15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091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798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264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095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7926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9529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6723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972342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259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64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067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9061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1390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29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87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474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07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620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7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9705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7474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204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203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302950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451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8923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9078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32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0211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8386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05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017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494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8383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9488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26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759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6654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107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6063671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564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310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682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044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87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3247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163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698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076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4826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339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132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88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1943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557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0303752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729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741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1122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839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5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92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5125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658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329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53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48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835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6026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3741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849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3672370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71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07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817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442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124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13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4884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059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1033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3159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9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9442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403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856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11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3791505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204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551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293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192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6888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144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906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9530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4539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5778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7548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082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1333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8947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24305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210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361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594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139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393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150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675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563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3466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985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0883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779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1394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245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184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80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8749924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818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356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43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638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342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332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187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41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927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4487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971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409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54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364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7913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4824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3753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251110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94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53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18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2859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56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741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257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800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2098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535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9537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4978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0021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987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9089138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994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364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041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781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3521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3926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49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38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5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9031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629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0941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559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0159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707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0579346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87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380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021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76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842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668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845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267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78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6102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3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5360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700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3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7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3753640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8294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0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3496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2620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153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651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294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857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0562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529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067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03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488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6417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8243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3731149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887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5731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443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0415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9061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023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189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8747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2935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044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2561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91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4649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54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825424">
                                                              <w:marLeft w:val="0"/>
                                                              <w:marRight w:val="0"/>
                                                              <w:marTop w:val="9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420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387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639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514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872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67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628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742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973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194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10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5842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25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6339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29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0536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8334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1633</Words>
  <Characters>9312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2022-11-23T18:30:00Z</dcterms:created>
  <dcterms:modified xsi:type="dcterms:W3CDTF">2022-11-23T18:33:00Z</dcterms:modified>
</cp:coreProperties>
</file>